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 MATERIALES DE ESTUDIOS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IV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 de Enseñanza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Media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 Y LITERATURA: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universitario de matemática de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00 hojas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Pocket dictionary. Preferentemente Oxford o Cambridge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Matemática universitario 100 hojas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Carpeta con acoclip para guías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- 10 Hojas milimetradas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regla de 30 cm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transportador</w:t>
      </w:r>
    </w:p>
    <w:p w:rsidR="00000000" w:rsidDel="00000000" w:rsidP="00000000" w:rsidRDefault="00000000" w:rsidRPr="00000000" w14:paraId="00000010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11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block de apuntes oficio prepicado cuadriculado M7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Calculadora científica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- 2 plumones de pizarra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Calibri" w:cs="Calibri" w:eastAsia="Calibri" w:hAnsi="Calibri"/>
        </w:rPr>
      </w:pPr>
      <w:bookmarkStart w:colFirst="0" w:colLast="0" w:name="_heading=h.zbvc0fi5xj73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-Cuaderno de Tareas tipo College para proceso.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CIENCIAS PARA LA CIUDADANÍA: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- 1 Cuaderno de Matemática universitario 100 hojas                                                                                                                      - Delantal blanco de laboratorio.</w:t>
      </w:r>
    </w:p>
    <w:p w:rsidR="00000000" w:rsidDel="00000000" w:rsidP="00000000" w:rsidRDefault="00000000" w:rsidRPr="00000000" w14:paraId="00000017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Calculadora científica.</w:t>
      </w:r>
    </w:p>
    <w:p w:rsidR="00000000" w:rsidDel="00000000" w:rsidP="00000000" w:rsidRDefault="00000000" w:rsidRPr="00000000" w14:paraId="00000018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-Tabla Periódica de los Elementos Químicos</w:t>
      </w:r>
    </w:p>
    <w:p w:rsidR="00000000" w:rsidDel="00000000" w:rsidP="00000000" w:rsidRDefault="00000000" w:rsidRPr="00000000" w14:paraId="00000019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-Una carpeta con acoclip portafolio color verde</w:t>
      </w:r>
    </w:p>
    <w:p w:rsidR="00000000" w:rsidDel="00000000" w:rsidP="00000000" w:rsidRDefault="00000000" w:rsidRPr="00000000" w14:paraId="0000001A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 estuche con lápiz pasta rojo, negro y azul, goma de borrar, regla 20 o 30 cm, lápiz mina, un rotulador punta fina color negro (tiralínea), un plumón de pizarra color negro.  </w:t>
      </w:r>
    </w:p>
    <w:p w:rsidR="00000000" w:rsidDel="00000000" w:rsidP="00000000" w:rsidRDefault="00000000" w:rsidRPr="00000000" w14:paraId="0000001B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 cuaderno College caligrafía vertical 80 hojas.</w:t>
      </w:r>
    </w:p>
    <w:p w:rsidR="00000000" w:rsidDel="00000000" w:rsidP="00000000" w:rsidRDefault="00000000" w:rsidRPr="00000000" w14:paraId="0000001C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 “Chile y la región Latinoamericana”</w:t>
      </w:r>
    </w:p>
    <w:p w:rsidR="00000000" w:rsidDel="00000000" w:rsidP="00000000" w:rsidRDefault="00000000" w:rsidRPr="00000000" w14:paraId="0000001E">
      <w:pPr>
        <w:ind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azul o negro y rojo</w:t>
      </w:r>
    </w:p>
    <w:p w:rsidR="00000000" w:rsidDel="00000000" w:rsidP="00000000" w:rsidRDefault="00000000" w:rsidRPr="00000000" w14:paraId="00000020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21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22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CIUDADANA: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- 1 Cuaderno de Matemática universitario 100 hojas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-lapiz pasta azul, rojo y negro </w:t>
      </w:r>
    </w:p>
    <w:p w:rsidR="00000000" w:rsidDel="00000000" w:rsidP="00000000" w:rsidRDefault="00000000" w:rsidRPr="00000000" w14:paraId="00000027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28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29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FILOSOF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ÍA Y PROYECTO DE VIDA  </w:t>
      </w:r>
    </w:p>
    <w:p w:rsidR="00000000" w:rsidDel="00000000" w:rsidP="00000000" w:rsidRDefault="00000000" w:rsidRPr="00000000" w14:paraId="0000002C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de Matemática universitario 100 hojas.</w:t>
      </w:r>
    </w:p>
    <w:p w:rsidR="00000000" w:rsidDel="00000000" w:rsidP="00000000" w:rsidRDefault="00000000" w:rsidRPr="00000000" w14:paraId="0000002D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azul.</w:t>
      </w:r>
    </w:p>
    <w:p w:rsidR="00000000" w:rsidDel="00000000" w:rsidP="00000000" w:rsidRDefault="00000000" w:rsidRPr="00000000" w14:paraId="0000002E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de pasta rojo.</w:t>
      </w:r>
    </w:p>
    <w:p w:rsidR="00000000" w:rsidDel="00000000" w:rsidP="00000000" w:rsidRDefault="00000000" w:rsidRPr="00000000" w14:paraId="0000002F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grafito.</w:t>
      </w:r>
    </w:p>
    <w:p w:rsidR="00000000" w:rsidDel="00000000" w:rsidP="00000000" w:rsidRDefault="00000000" w:rsidRPr="00000000" w14:paraId="00000030">
      <w:pPr>
        <w:spacing w:line="276" w:lineRule="auto"/>
        <w:ind w:left="0" w:hanging="2"/>
        <w:rPr>
          <w:rFonts w:ascii="Calibri" w:cs="Calibri" w:eastAsia="Calibri" w:hAnsi="Calibri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DE PARTICIPACIÓN Y ARGUMENTACIÓN EN DEMOCRACIA:</w:t>
      </w:r>
    </w:p>
    <w:p w:rsidR="00000000" w:rsidDel="00000000" w:rsidP="00000000" w:rsidRDefault="00000000" w:rsidRPr="00000000" w14:paraId="00000032">
      <w:pPr>
        <w:spacing w:line="276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de Matemática universitario 100 hojas.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DE PROBABILIDADES Y ESTADÍSTICA DESCRIPTIVA: 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universitario 100 hojas o 1 cuaderno triple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Carpeta con acoclip para portafolio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block de hojas cuadriculadas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 o 30 cm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-Calculadora científica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</w:p>
    <w:p w:rsidR="00000000" w:rsidDel="00000000" w:rsidP="00000000" w:rsidRDefault="00000000" w:rsidRPr="00000000" w14:paraId="0000003B">
      <w:pPr>
        <w:ind w:left="0" w:hanging="2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DE BIOLOGÍA CELULAR Y MOLECULAR :</w:t>
      </w:r>
    </w:p>
    <w:p w:rsidR="00000000" w:rsidDel="00000000" w:rsidP="00000000" w:rsidRDefault="00000000" w:rsidRPr="00000000" w14:paraId="0000003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- 1 Cuaderno de Matemática universitario 100 hojas                                                                                                                      - Delantal blanco de laboratorio.</w:t>
      </w:r>
    </w:p>
    <w:p w:rsidR="00000000" w:rsidDel="00000000" w:rsidP="00000000" w:rsidRDefault="00000000" w:rsidRPr="00000000" w14:paraId="0000003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Calculadora científica.</w:t>
      </w:r>
    </w:p>
    <w:p w:rsidR="00000000" w:rsidDel="00000000" w:rsidP="00000000" w:rsidRDefault="00000000" w:rsidRPr="00000000" w14:paraId="0000003F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-Tabla Periódica de los Elementos Químicos</w:t>
      </w:r>
    </w:p>
    <w:p w:rsidR="00000000" w:rsidDel="00000000" w:rsidP="00000000" w:rsidRDefault="00000000" w:rsidRPr="00000000" w14:paraId="00000040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-Una carpeta con acoclip portafolio color verde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 estuche con lápiz pasta rojo, negro y azul, goma de borrar, regla 20 o 30 cm, lápiz mina, un rotulador punta fina color negro (tiralínea), un plumón de pizarra color negro.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 cuaderno College caligrafía vertical 80 hojas.</w:t>
      </w:r>
    </w:p>
    <w:p w:rsidR="00000000" w:rsidDel="00000000" w:rsidP="00000000" w:rsidRDefault="00000000" w:rsidRPr="00000000" w14:paraId="00000043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ECONOMÍA Y SOCIEDAD:</w:t>
      </w:r>
    </w:p>
    <w:p w:rsidR="00000000" w:rsidDel="00000000" w:rsidP="00000000" w:rsidRDefault="00000000" w:rsidRPr="00000000" w14:paraId="0000004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matemáticas universitario 100 hojas.</w:t>
      </w:r>
    </w:p>
    <w:p w:rsidR="00000000" w:rsidDel="00000000" w:rsidP="00000000" w:rsidRDefault="00000000" w:rsidRPr="00000000" w14:paraId="00000046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Lápiz pasta o tinta gel,  azul o negro</w:t>
      </w:r>
    </w:p>
    <w:p w:rsidR="00000000" w:rsidDel="00000000" w:rsidP="00000000" w:rsidRDefault="00000000" w:rsidRPr="00000000" w14:paraId="00000047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Lápiz pasta o tinta gel rojo</w:t>
      </w:r>
    </w:p>
    <w:p w:rsidR="00000000" w:rsidDel="00000000" w:rsidP="00000000" w:rsidRDefault="00000000" w:rsidRPr="00000000" w14:paraId="00000048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Destacador</w:t>
      </w:r>
    </w:p>
    <w:p w:rsidR="00000000" w:rsidDel="00000000" w:rsidP="00000000" w:rsidRDefault="00000000" w:rsidRPr="00000000" w14:paraId="00000049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-block de papel milimetrado, regla 20 cm aprox.</w:t>
      </w:r>
    </w:p>
    <w:p w:rsidR="00000000" w:rsidDel="00000000" w:rsidP="00000000" w:rsidRDefault="00000000" w:rsidRPr="00000000" w14:paraId="0000004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4B">
      <w:pPr>
        <w:spacing w:line="276" w:lineRule="auto"/>
        <w:ind w:left="0" w:hanging="2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CIENCIAS DEL EJERCICIO FÍSICO: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 xml:space="preserve">                                                         - 1 Cuaderno Matemática universitario de 80 o 100  hojas </w:t>
      </w:r>
    </w:p>
    <w:p w:rsidR="00000000" w:rsidDel="00000000" w:rsidP="00000000" w:rsidRDefault="00000000" w:rsidRPr="00000000" w14:paraId="0000004D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DE DISEÑO Y ARQUITECTURA:</w:t>
      </w:r>
    </w:p>
    <w:p w:rsidR="00000000" w:rsidDel="00000000" w:rsidP="00000000" w:rsidRDefault="00000000" w:rsidRPr="00000000" w14:paraId="0000004E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Croquera de dibujo tamaño oficio.</w:t>
      </w:r>
    </w:p>
    <w:p w:rsidR="00000000" w:rsidDel="00000000" w:rsidP="00000000" w:rsidRDefault="00000000" w:rsidRPr="00000000" w14:paraId="0000004F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51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CREACIÓN Y COMPOSICIÓN MUSICAL: </w:t>
      </w:r>
    </w:p>
    <w:p w:rsidR="00000000" w:rsidDel="00000000" w:rsidP="00000000" w:rsidRDefault="00000000" w:rsidRPr="00000000" w14:paraId="00000053">
      <w:pPr>
        <w:spacing w:after="20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de Matemática universitario de 100 hojas.</w:t>
        <w:br w:type="textWrapping"/>
        <w:t xml:space="preserve">- Instrumento melódico o armónico.</w:t>
      </w:r>
    </w:p>
    <w:p w:rsidR="00000000" w:rsidDel="00000000" w:rsidP="00000000" w:rsidRDefault="00000000" w:rsidRPr="00000000" w14:paraId="00000054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goma,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plumón,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entre otros). </w:t>
      </w:r>
      <w:r w:rsidDel="00000000" w:rsidR="00000000" w:rsidRPr="00000000">
        <w:rPr>
          <w:rtl w:val="0"/>
        </w:rPr>
      </w:r>
    </w:p>
    <w:sectPr>
      <w:pgSz w:h="18722" w:w="12242" w:orient="portrait"/>
      <w:pgMar w:bottom="997.322834645671" w:top="1133.858267716535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wTwWf1RWzVutBSGEnjmPeWa6Q==">CgMxLjAyCGguZ2pkZ3hzMg5oLnpidmMwZmk1eGo3MzgAciExSm0xWG1iNUtVck9ESERmc2YtUFRiS1g5N29HM3VfZGs=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